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84" w:rsidRDefault="001D0D84" w:rsidP="001D0D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0D84" w:rsidRPr="00741271" w:rsidRDefault="001D0D84" w:rsidP="001D0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271">
        <w:rPr>
          <w:rFonts w:ascii="Times New Roman" w:hAnsi="Times New Roman" w:cs="Times New Roman"/>
          <w:b/>
          <w:sz w:val="28"/>
          <w:szCs w:val="28"/>
        </w:rPr>
        <w:t xml:space="preserve">Анализ работы методического объединения учителей гуманитарного цикла </w:t>
      </w:r>
      <w:r>
        <w:rPr>
          <w:rFonts w:ascii="Times New Roman" w:hAnsi="Times New Roman" w:cs="Times New Roman"/>
          <w:b/>
          <w:sz w:val="28"/>
          <w:szCs w:val="28"/>
        </w:rPr>
        <w:t>МКОУ «СОШ №20»</w:t>
      </w:r>
    </w:p>
    <w:p w:rsidR="001D0D84" w:rsidRPr="00741271" w:rsidRDefault="001D0D84" w:rsidP="001D0D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2025 -2026</w:t>
      </w:r>
      <w:r w:rsidRPr="0074127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D0D84" w:rsidRPr="00741271" w:rsidRDefault="001D0D84" w:rsidP="001D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D84" w:rsidRPr="00741271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71">
        <w:rPr>
          <w:rFonts w:ascii="Times New Roman" w:hAnsi="Times New Roman" w:cs="Times New Roman"/>
          <w:sz w:val="28"/>
          <w:szCs w:val="28"/>
        </w:rPr>
        <w:t>В состав методического объединения учит</w:t>
      </w:r>
      <w:r>
        <w:rPr>
          <w:rFonts w:ascii="Times New Roman" w:hAnsi="Times New Roman" w:cs="Times New Roman"/>
          <w:sz w:val="28"/>
          <w:szCs w:val="28"/>
        </w:rPr>
        <w:t>елей  гуманитарного цикла в 20</w:t>
      </w:r>
      <w:r w:rsidR="003E09C0">
        <w:rPr>
          <w:rFonts w:ascii="Times New Roman" w:hAnsi="Times New Roman" w:cs="Times New Roman"/>
          <w:sz w:val="28"/>
          <w:szCs w:val="28"/>
        </w:rPr>
        <w:t>25 - 2026 учебном году входило 7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741271">
        <w:rPr>
          <w:rFonts w:ascii="Times New Roman" w:hAnsi="Times New Roman" w:cs="Times New Roman"/>
          <w:sz w:val="28"/>
          <w:szCs w:val="28"/>
        </w:rPr>
        <w:t>.</w:t>
      </w:r>
    </w:p>
    <w:p w:rsidR="001D0D84" w:rsidRPr="00741271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71">
        <w:rPr>
          <w:rFonts w:ascii="Times New Roman" w:hAnsi="Times New Roman" w:cs="Times New Roman"/>
          <w:sz w:val="28"/>
          <w:szCs w:val="28"/>
        </w:rPr>
        <w:t>Каждый учитель методического объединения прошел курсы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 по   графику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администрации МКОУ «СОШ №20»</w:t>
      </w:r>
      <w:r w:rsidRPr="00741271">
        <w:rPr>
          <w:rFonts w:ascii="Times New Roman" w:hAnsi="Times New Roman" w:cs="Times New Roman"/>
          <w:sz w:val="28"/>
          <w:szCs w:val="28"/>
        </w:rPr>
        <w:t>.</w:t>
      </w:r>
    </w:p>
    <w:p w:rsidR="001D0D84" w:rsidRPr="00741271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71">
        <w:rPr>
          <w:rFonts w:ascii="Times New Roman" w:hAnsi="Times New Roman" w:cs="Times New Roman"/>
          <w:sz w:val="28"/>
          <w:szCs w:val="28"/>
        </w:rPr>
        <w:t>Работа методического объединения гуманитарного цикла направлена на повышение профессионального мастерства педагогов.</w:t>
      </w:r>
    </w:p>
    <w:p w:rsidR="001D0D84" w:rsidRPr="00741271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71">
        <w:rPr>
          <w:rFonts w:ascii="Times New Roman" w:hAnsi="Times New Roman" w:cs="Times New Roman"/>
          <w:sz w:val="28"/>
          <w:szCs w:val="28"/>
        </w:rPr>
        <w:t>В плане работы методического объединения просматривается изучение нормативных докумен</w:t>
      </w:r>
      <w:r>
        <w:rPr>
          <w:rFonts w:ascii="Times New Roman" w:hAnsi="Times New Roman" w:cs="Times New Roman"/>
          <w:sz w:val="28"/>
          <w:szCs w:val="28"/>
        </w:rPr>
        <w:t>тов, теории  и методики предметов</w:t>
      </w:r>
      <w:r w:rsidRPr="00741271">
        <w:rPr>
          <w:rFonts w:ascii="Times New Roman" w:hAnsi="Times New Roman" w:cs="Times New Roman"/>
          <w:sz w:val="28"/>
          <w:szCs w:val="28"/>
        </w:rPr>
        <w:t>. Заседания в методическом объединении учителей г</w:t>
      </w:r>
      <w:r>
        <w:rPr>
          <w:rFonts w:ascii="Times New Roman" w:hAnsi="Times New Roman" w:cs="Times New Roman"/>
          <w:sz w:val="28"/>
          <w:szCs w:val="28"/>
        </w:rPr>
        <w:t xml:space="preserve">уманитарного цикла проводятся </w:t>
      </w:r>
      <w:r w:rsidRPr="00741271">
        <w:rPr>
          <w:rFonts w:ascii="Times New Roman" w:hAnsi="Times New Roman" w:cs="Times New Roman"/>
          <w:sz w:val="28"/>
          <w:szCs w:val="28"/>
        </w:rPr>
        <w:t>тради</w:t>
      </w:r>
      <w:r>
        <w:rPr>
          <w:rFonts w:ascii="Times New Roman" w:hAnsi="Times New Roman" w:cs="Times New Roman"/>
          <w:sz w:val="28"/>
          <w:szCs w:val="28"/>
        </w:rPr>
        <w:t>ционно: в форме</w:t>
      </w:r>
      <w:r w:rsidRPr="00741271">
        <w:rPr>
          <w:rFonts w:ascii="Times New Roman" w:hAnsi="Times New Roman" w:cs="Times New Roman"/>
          <w:sz w:val="28"/>
          <w:szCs w:val="28"/>
        </w:rPr>
        <w:t xml:space="preserve"> дискуссий,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</w:t>
      </w:r>
      <w:r w:rsidRPr="00741271">
        <w:rPr>
          <w:rFonts w:ascii="Times New Roman" w:hAnsi="Times New Roman" w:cs="Times New Roman"/>
          <w:sz w:val="28"/>
          <w:szCs w:val="28"/>
        </w:rPr>
        <w:t>, семинаров, практикумов</w:t>
      </w:r>
      <w:r>
        <w:rPr>
          <w:rFonts w:ascii="Times New Roman" w:hAnsi="Times New Roman" w:cs="Times New Roman"/>
          <w:sz w:val="28"/>
          <w:szCs w:val="28"/>
        </w:rPr>
        <w:t>, «круглых столов»</w:t>
      </w:r>
      <w:r w:rsidRPr="00741271">
        <w:rPr>
          <w:rFonts w:ascii="Times New Roman" w:hAnsi="Times New Roman" w:cs="Times New Roman"/>
          <w:sz w:val="28"/>
          <w:szCs w:val="28"/>
        </w:rPr>
        <w:t xml:space="preserve"> и др. Для них характерна практическая направленность: учителя обмениваются опытом работы, посещают открытые уроки.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 xml:space="preserve">         Основной целью методического объединения  является повышение качества образования учащихся  в гуманитарных дисциплинах на основе организации  инновационных технологий,  проектно-исследовательской работы с учетом личностно-ориентированного подхода в обучении  и повышения профессиональной компетентности учителей.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 xml:space="preserve">       В инновационной образовательной среде ученик выступает как субъект познания</w:t>
      </w:r>
      <w:r>
        <w:rPr>
          <w:rStyle w:val="c7"/>
          <w:color w:val="000000"/>
          <w:sz w:val="28"/>
          <w:szCs w:val="28"/>
        </w:rPr>
        <w:t xml:space="preserve">, а учитель как  </w:t>
      </w:r>
      <w:r w:rsidRPr="00741271">
        <w:rPr>
          <w:rStyle w:val="c7"/>
          <w:color w:val="000000"/>
          <w:sz w:val="28"/>
          <w:szCs w:val="28"/>
        </w:rPr>
        <w:t xml:space="preserve"> творческая личность; ведущая роль учителя – творческий посредник между миром учащегося и миром предметной культуры. Ведущая деятельность ученика – творческое усвоение знаний, предшествующего опыта, поиск личностных смысл</w:t>
      </w:r>
      <w:r>
        <w:rPr>
          <w:rStyle w:val="c7"/>
          <w:color w:val="000000"/>
          <w:sz w:val="28"/>
          <w:szCs w:val="28"/>
        </w:rPr>
        <w:t>ов познания и развития</w:t>
      </w:r>
      <w:r w:rsidRPr="00741271">
        <w:rPr>
          <w:rStyle w:val="c7"/>
          <w:color w:val="000000"/>
          <w:sz w:val="28"/>
          <w:szCs w:val="28"/>
        </w:rPr>
        <w:t xml:space="preserve">. Это предполагает, что образовательная среда ориентирует </w:t>
      </w:r>
      <w:r>
        <w:rPr>
          <w:rStyle w:val="c7"/>
          <w:color w:val="000000"/>
          <w:sz w:val="28"/>
          <w:szCs w:val="28"/>
        </w:rPr>
        <w:t>об</w:t>
      </w:r>
      <w:r w:rsidRPr="00741271">
        <w:rPr>
          <w:rStyle w:val="c7"/>
          <w:color w:val="000000"/>
          <w:sz w:val="28"/>
          <w:szCs w:val="28"/>
        </w:rPr>
        <w:t>уча</w:t>
      </w:r>
      <w:r>
        <w:rPr>
          <w:rStyle w:val="c7"/>
          <w:color w:val="000000"/>
          <w:sz w:val="28"/>
          <w:szCs w:val="28"/>
        </w:rPr>
        <w:t>ю</w:t>
      </w:r>
      <w:r w:rsidRPr="00741271">
        <w:rPr>
          <w:rStyle w:val="c7"/>
          <w:color w:val="000000"/>
          <w:sz w:val="28"/>
          <w:szCs w:val="28"/>
        </w:rPr>
        <w:t>щегося в первую очередь на познание самого себя, собственных возможностей и способностей. Ученик инновационной образовательной среды — это личность саморазв</w:t>
      </w:r>
      <w:r>
        <w:rPr>
          <w:rStyle w:val="c7"/>
          <w:color w:val="000000"/>
          <w:sz w:val="28"/>
          <w:szCs w:val="28"/>
        </w:rPr>
        <w:t xml:space="preserve">ивающаяся, </w:t>
      </w:r>
      <w:r w:rsidRPr="00741271">
        <w:rPr>
          <w:rStyle w:val="c7"/>
          <w:color w:val="000000"/>
          <w:sz w:val="28"/>
          <w:szCs w:val="28"/>
        </w:rPr>
        <w:t xml:space="preserve"> (стремящаяся к выявлению и развитию своих личностных возможностей), способная к самореализации (стремящаяся проверить себя, реализовать свои возможности).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 xml:space="preserve">        Творческое развитие личности школьника в условиях инновационной образовательной среды предполагает</w:t>
      </w:r>
      <w:r w:rsidRPr="00741271">
        <w:rPr>
          <w:rStyle w:val="apple-converted-space"/>
          <w:color w:val="000000"/>
          <w:sz w:val="28"/>
          <w:szCs w:val="28"/>
        </w:rPr>
        <w:t> </w:t>
      </w:r>
      <w:r w:rsidRPr="00741271">
        <w:rPr>
          <w:rStyle w:val="c2"/>
          <w:bCs/>
          <w:color w:val="000000"/>
          <w:sz w:val="28"/>
          <w:szCs w:val="28"/>
        </w:rPr>
        <w:t>решение следующих образовательных задач: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1. Повышение уровня педагогического мастерс</w:t>
      </w:r>
      <w:r>
        <w:rPr>
          <w:rStyle w:val="c7"/>
          <w:color w:val="000000"/>
          <w:sz w:val="28"/>
          <w:szCs w:val="28"/>
        </w:rPr>
        <w:t xml:space="preserve">тва учителей и их компетенции в </w:t>
      </w:r>
      <w:r w:rsidRPr="00741271">
        <w:rPr>
          <w:rStyle w:val="c7"/>
          <w:color w:val="000000"/>
          <w:sz w:val="28"/>
          <w:szCs w:val="28"/>
        </w:rPr>
        <w:t>области образовательных и информационно-коммуникационных технологий;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2. 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в современных педагогических технологиях;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3.  Развитие личности ученика и его индив</w:t>
      </w:r>
      <w:r>
        <w:rPr>
          <w:rStyle w:val="c7"/>
          <w:color w:val="000000"/>
          <w:sz w:val="28"/>
          <w:szCs w:val="28"/>
        </w:rPr>
        <w:t>идуальное самоопределение</w:t>
      </w:r>
      <w:r w:rsidRPr="00741271">
        <w:rPr>
          <w:rStyle w:val="c7"/>
          <w:color w:val="000000"/>
          <w:sz w:val="28"/>
          <w:szCs w:val="28"/>
        </w:rPr>
        <w:t>;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lastRenderedPageBreak/>
        <w:t>4.Организация творческой познавательной</w:t>
      </w:r>
      <w:r>
        <w:rPr>
          <w:rStyle w:val="c7"/>
          <w:color w:val="000000"/>
          <w:sz w:val="28"/>
          <w:szCs w:val="28"/>
        </w:rPr>
        <w:t xml:space="preserve"> деятельности</w:t>
      </w:r>
      <w:r w:rsidRPr="00741271">
        <w:rPr>
          <w:rStyle w:val="c7"/>
          <w:color w:val="000000"/>
          <w:sz w:val="28"/>
          <w:szCs w:val="28"/>
        </w:rPr>
        <w:t>, основанной на усвоении специальных способов получения знаний из различных источников информации</w:t>
      </w:r>
      <w:proofErr w:type="gramStart"/>
      <w:r>
        <w:rPr>
          <w:rStyle w:val="c7"/>
          <w:color w:val="000000"/>
          <w:sz w:val="28"/>
          <w:szCs w:val="28"/>
        </w:rPr>
        <w:t xml:space="preserve"> ,</w:t>
      </w:r>
      <w:proofErr w:type="gramEnd"/>
      <w:r>
        <w:rPr>
          <w:rStyle w:val="c7"/>
          <w:color w:val="000000"/>
          <w:sz w:val="28"/>
          <w:szCs w:val="28"/>
        </w:rPr>
        <w:t xml:space="preserve"> использование проектных технологий</w:t>
      </w:r>
      <w:r w:rsidRPr="00741271">
        <w:rPr>
          <w:rStyle w:val="c7"/>
          <w:color w:val="000000"/>
          <w:sz w:val="28"/>
          <w:szCs w:val="28"/>
        </w:rPr>
        <w:t>;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5.  Формирование представления об учебно-познавательной деятельности как личностно значимой;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6.  Создание условий для творческой реализации учащимися своих интеллектуальных,  нравственных и других значимых возможностей, а также формирование речевой коммуникативной культуры;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7.  Подчинение образования на каждом уровне развития личности ее интересам и способностям.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8. Повышение мотивации к изучению предметов гуманитарного цикла через вовлечение в различные виды урочной и внеурочной деятельности: проведение кон</w:t>
      </w:r>
      <w:r>
        <w:rPr>
          <w:rStyle w:val="c7"/>
          <w:color w:val="000000"/>
          <w:sz w:val="28"/>
          <w:szCs w:val="28"/>
        </w:rPr>
        <w:t>курсов, внеклассных мероприятий, открытых уроков, предметных недель: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9. Отслеживать мониторинг интеллектуального развития через анализ и диагностику качества обучения каждого уч</w:t>
      </w:r>
      <w:r>
        <w:rPr>
          <w:rStyle w:val="c7"/>
          <w:color w:val="000000"/>
          <w:sz w:val="28"/>
          <w:szCs w:val="28"/>
        </w:rPr>
        <w:t>ащегося при помощи тестирования</w:t>
      </w:r>
      <w:r w:rsidRPr="00741271">
        <w:rPr>
          <w:rStyle w:val="c7"/>
          <w:color w:val="000000"/>
          <w:sz w:val="28"/>
          <w:szCs w:val="28"/>
        </w:rPr>
        <w:t>.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10. Совершенствовать системы раннего выявления и поддержки способных и одаренных  детей как на уроках через индивидуализацию и дифференциацию обучения, так и во внеурочное время через организацию работы предметных кружков и индивидуальную работу; разработать системы диагностики уровня развития личности школьника и учителя как основы пер</w:t>
      </w:r>
      <w:r>
        <w:rPr>
          <w:rStyle w:val="c7"/>
          <w:color w:val="000000"/>
          <w:sz w:val="28"/>
          <w:szCs w:val="28"/>
        </w:rPr>
        <w:t xml:space="preserve">евода учебного процесса в  процесс </w:t>
      </w:r>
      <w:r w:rsidRPr="00741271">
        <w:rPr>
          <w:rStyle w:val="c7"/>
          <w:color w:val="000000"/>
          <w:sz w:val="28"/>
          <w:szCs w:val="28"/>
        </w:rPr>
        <w:t>исследовательский.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11. Изучить и обобщить опыт работы учителей МО, вести работу по апробации и внедрению  современных образовательных технологий.</w:t>
      </w:r>
    </w:p>
    <w:p w:rsidR="001D0D84" w:rsidRPr="00741271" w:rsidRDefault="001D0D84" w:rsidP="001D0D84">
      <w:pPr>
        <w:pStyle w:val="c4"/>
        <w:tabs>
          <w:tab w:val="left" w:pos="712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 </w:t>
      </w:r>
      <w:r w:rsidRPr="00741271">
        <w:rPr>
          <w:rStyle w:val="c7"/>
          <w:color w:val="000000"/>
          <w:sz w:val="28"/>
          <w:szCs w:val="28"/>
        </w:rPr>
        <w:tab/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2"/>
          <w:bCs/>
          <w:color w:val="000000"/>
          <w:sz w:val="28"/>
          <w:szCs w:val="28"/>
        </w:rPr>
        <w:t>Технологически решение поставл</w:t>
      </w:r>
      <w:r>
        <w:rPr>
          <w:rStyle w:val="c2"/>
          <w:bCs/>
          <w:color w:val="000000"/>
          <w:sz w:val="28"/>
          <w:szCs w:val="28"/>
        </w:rPr>
        <w:t>енных задач осуществляется: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1.  Внедрение новых образовательных технологий и принципов организации учебного процесса, обеспечивающих эффективную реализацию новых моделей непрерывного образования,  в том числе с использованием современных информационных и коммуникационных технологий;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2.  Развитие системы обеспечения качества образовательных услуг (в том числе и дополнительных);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3. </w:t>
      </w:r>
      <w:r w:rsidRPr="00741271">
        <w:rPr>
          <w:rStyle w:val="c7"/>
          <w:color w:val="000000"/>
          <w:sz w:val="28"/>
          <w:szCs w:val="28"/>
        </w:rPr>
        <w:t>Повышение эффективности управления и статуса воспитания в образовательном учреждении.</w:t>
      </w:r>
    </w:p>
    <w:p w:rsidR="001D0D84" w:rsidRPr="00741271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41271">
        <w:rPr>
          <w:rStyle w:val="c7"/>
          <w:color w:val="000000"/>
          <w:sz w:val="28"/>
          <w:szCs w:val="28"/>
        </w:rPr>
        <w:t>4.  Повышение активности творческой учебной работы учащихся.</w:t>
      </w:r>
    </w:p>
    <w:p w:rsidR="001D0D84" w:rsidRPr="00741271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D84" w:rsidRPr="001D5A1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1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2025 - 2026</w:t>
      </w:r>
      <w:r w:rsidRPr="001D5A14">
        <w:rPr>
          <w:rFonts w:ascii="Times New Roman" w:hAnsi="Times New Roman" w:cs="Times New Roman"/>
          <w:sz w:val="28"/>
          <w:szCs w:val="28"/>
        </w:rPr>
        <w:t xml:space="preserve"> учебном году методическое объединение учителей гуманитарного цикла в рамках проблемы «Повышение качества обучения и развитие личности учащихся на уроках  в условиях модернизации образования» решало следующие задачи:</w:t>
      </w:r>
    </w:p>
    <w:p w:rsidR="001D0D84" w:rsidRPr="001D5A1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1D5A14">
        <w:rPr>
          <w:rFonts w:ascii="Times New Roman" w:hAnsi="Times New Roman" w:cs="Times New Roman"/>
          <w:sz w:val="28"/>
          <w:szCs w:val="28"/>
        </w:rPr>
        <w:t>организация методической, научно-исследовательской, экспериментальной и инновационной работы в школе;</w:t>
      </w:r>
    </w:p>
    <w:p w:rsidR="001D0D84" w:rsidRPr="001D5A14" w:rsidRDefault="00B409AB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повышение уровня знаний</w:t>
      </w:r>
      <w:r w:rsidR="001D0D84" w:rsidRPr="001D5A14">
        <w:rPr>
          <w:rFonts w:ascii="Times New Roman" w:hAnsi="Times New Roman" w:cs="Times New Roman"/>
          <w:sz w:val="28"/>
          <w:szCs w:val="28"/>
        </w:rPr>
        <w:t xml:space="preserve"> учащихся среднего и старшего звена через индивидуально-дифференцированный  подход;</w:t>
      </w:r>
    </w:p>
    <w:p w:rsidR="001D0D84" w:rsidRPr="001D5A1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14">
        <w:rPr>
          <w:rFonts w:ascii="Times New Roman" w:hAnsi="Times New Roman" w:cs="Times New Roman"/>
          <w:sz w:val="28"/>
          <w:szCs w:val="28"/>
        </w:rPr>
        <w:lastRenderedPageBreak/>
        <w:t>• совершенствование педагогического мастерства учителей в рамках проведения и</w:t>
      </w:r>
      <w:r>
        <w:rPr>
          <w:rFonts w:ascii="Times New Roman" w:hAnsi="Times New Roman" w:cs="Times New Roman"/>
          <w:sz w:val="28"/>
          <w:szCs w:val="28"/>
        </w:rPr>
        <w:t>тоговой аттестации в форме О</w:t>
      </w:r>
      <w:r w:rsidRPr="001D5A14">
        <w:rPr>
          <w:rFonts w:ascii="Times New Roman" w:hAnsi="Times New Roman" w:cs="Times New Roman"/>
          <w:sz w:val="28"/>
          <w:szCs w:val="28"/>
        </w:rPr>
        <w:t>ГЭ</w:t>
      </w:r>
      <w:r w:rsidR="00B409AB">
        <w:rPr>
          <w:rFonts w:ascii="Times New Roman" w:hAnsi="Times New Roman" w:cs="Times New Roman"/>
          <w:sz w:val="28"/>
          <w:szCs w:val="28"/>
        </w:rPr>
        <w:t xml:space="preserve"> и ЕГЭ</w:t>
      </w:r>
      <w:r w:rsidRPr="001D5A14">
        <w:rPr>
          <w:rFonts w:ascii="Times New Roman" w:hAnsi="Times New Roman" w:cs="Times New Roman"/>
          <w:sz w:val="28"/>
          <w:szCs w:val="28"/>
        </w:rPr>
        <w:t>;</w:t>
      </w:r>
    </w:p>
    <w:p w:rsidR="001D0D84" w:rsidRPr="001D5A1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14">
        <w:rPr>
          <w:rFonts w:ascii="Times New Roman" w:hAnsi="Times New Roman" w:cs="Times New Roman"/>
          <w:sz w:val="28"/>
          <w:szCs w:val="28"/>
        </w:rPr>
        <w:t>• углубленное изучение актуальных проблем современного образования.</w:t>
      </w:r>
    </w:p>
    <w:p w:rsidR="001D0D84" w:rsidRPr="001D5A1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14">
        <w:rPr>
          <w:rFonts w:ascii="Times New Roman" w:hAnsi="Times New Roman" w:cs="Times New Roman"/>
          <w:sz w:val="28"/>
          <w:szCs w:val="28"/>
        </w:rPr>
        <w:t>Вышеперечисленные вопросы решались</w:t>
      </w:r>
      <w:r w:rsidR="00B409AB">
        <w:rPr>
          <w:rFonts w:ascii="Times New Roman" w:hAnsi="Times New Roman" w:cs="Times New Roman"/>
          <w:sz w:val="28"/>
          <w:szCs w:val="28"/>
        </w:rPr>
        <w:t xml:space="preserve"> на заседаниях МО,</w:t>
      </w:r>
      <w:r w:rsidRPr="001D5A14">
        <w:rPr>
          <w:rFonts w:ascii="Times New Roman" w:hAnsi="Times New Roman" w:cs="Times New Roman"/>
          <w:sz w:val="28"/>
          <w:szCs w:val="28"/>
        </w:rPr>
        <w:t xml:space="preserve"> при подготов</w:t>
      </w:r>
      <w:r w:rsidR="00B409AB">
        <w:rPr>
          <w:rFonts w:ascii="Times New Roman" w:hAnsi="Times New Roman" w:cs="Times New Roman"/>
          <w:sz w:val="28"/>
          <w:szCs w:val="28"/>
        </w:rPr>
        <w:t>ке и проведении мероприятий</w:t>
      </w:r>
      <w:proofErr w:type="gramStart"/>
      <w:r w:rsidR="00B409A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409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олимпиад</w:t>
      </w:r>
      <w:r w:rsidRPr="001D5A14">
        <w:rPr>
          <w:rFonts w:ascii="Times New Roman" w:hAnsi="Times New Roman" w:cs="Times New Roman"/>
          <w:sz w:val="28"/>
          <w:szCs w:val="28"/>
        </w:rPr>
        <w:t>, конкурсов сочинений.</w:t>
      </w:r>
    </w:p>
    <w:p w:rsidR="001D0D84" w:rsidRPr="001D5A1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14">
        <w:rPr>
          <w:rFonts w:ascii="Times New Roman" w:hAnsi="Times New Roman" w:cs="Times New Roman"/>
          <w:sz w:val="28"/>
          <w:szCs w:val="28"/>
        </w:rPr>
        <w:t>Каждый учитель методического объединения в течение года работал над своей методической темой, которая перекликалась</w:t>
      </w:r>
      <w:r>
        <w:rPr>
          <w:rFonts w:ascii="Times New Roman" w:hAnsi="Times New Roman" w:cs="Times New Roman"/>
          <w:sz w:val="28"/>
          <w:szCs w:val="28"/>
        </w:rPr>
        <w:t xml:space="preserve"> с темой решения проблемы качества</w:t>
      </w:r>
      <w:r w:rsidRPr="001D5A14">
        <w:rPr>
          <w:rFonts w:ascii="Times New Roman" w:hAnsi="Times New Roman" w:cs="Times New Roman"/>
          <w:sz w:val="28"/>
          <w:szCs w:val="28"/>
        </w:rPr>
        <w:t xml:space="preserve"> образования как условие успешной социализации учащихся в</w:t>
      </w:r>
      <w:r>
        <w:rPr>
          <w:rFonts w:ascii="Times New Roman" w:hAnsi="Times New Roman" w:cs="Times New Roman"/>
          <w:sz w:val="28"/>
          <w:szCs w:val="28"/>
        </w:rPr>
        <w:t xml:space="preserve"> современных</w:t>
      </w:r>
      <w:r w:rsidRPr="001D5A14">
        <w:rPr>
          <w:rFonts w:ascii="Times New Roman" w:hAnsi="Times New Roman" w:cs="Times New Roman"/>
          <w:sz w:val="28"/>
          <w:szCs w:val="28"/>
        </w:rPr>
        <w:t xml:space="preserve"> ус</w:t>
      </w:r>
      <w:r>
        <w:rPr>
          <w:rFonts w:ascii="Times New Roman" w:hAnsi="Times New Roman" w:cs="Times New Roman"/>
          <w:sz w:val="28"/>
          <w:szCs w:val="28"/>
        </w:rPr>
        <w:t>ловиях</w:t>
      </w:r>
      <w:r w:rsidRPr="001D5A14">
        <w:rPr>
          <w:rFonts w:ascii="Times New Roman" w:hAnsi="Times New Roman" w:cs="Times New Roman"/>
          <w:sz w:val="28"/>
          <w:szCs w:val="28"/>
        </w:rPr>
        <w:t>.</w:t>
      </w:r>
    </w:p>
    <w:p w:rsidR="001D0D84" w:rsidRPr="001D5A1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2025 - 2026</w:t>
      </w:r>
      <w:r w:rsidRPr="001D5A14">
        <w:rPr>
          <w:rFonts w:ascii="Times New Roman" w:hAnsi="Times New Roman" w:cs="Times New Roman"/>
          <w:sz w:val="28"/>
          <w:szCs w:val="28"/>
        </w:rPr>
        <w:t xml:space="preserve"> учебный год  учителями методического объединения были проведены следующие </w:t>
      </w:r>
      <w:r w:rsidRPr="00A817BE">
        <w:rPr>
          <w:rFonts w:ascii="Times New Roman" w:hAnsi="Times New Roman" w:cs="Times New Roman"/>
          <w:sz w:val="28"/>
          <w:szCs w:val="28"/>
        </w:rPr>
        <w:t>теоретические семинары</w:t>
      </w:r>
      <w:r w:rsidRPr="001D5A14">
        <w:rPr>
          <w:rFonts w:ascii="Times New Roman" w:hAnsi="Times New Roman" w:cs="Times New Roman"/>
          <w:sz w:val="28"/>
          <w:szCs w:val="28"/>
        </w:rPr>
        <w:t xml:space="preserve"> в рамках школы:</w:t>
      </w:r>
    </w:p>
    <w:p w:rsidR="001D0D84" w:rsidRPr="003E09C0" w:rsidRDefault="001D0D84" w:rsidP="003E09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09C0">
        <w:rPr>
          <w:rFonts w:ascii="Times New Roman" w:hAnsi="Times New Roman" w:cs="Times New Roman"/>
          <w:b/>
          <w:sz w:val="28"/>
          <w:szCs w:val="28"/>
        </w:rPr>
        <w:t>Тигиев</w:t>
      </w:r>
      <w:r w:rsidR="00F86FF0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F86F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09C0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="00F86F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09C0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="00F86FF0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="00F86F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0D84" w:rsidRPr="001D5A1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«Комплексный анализ  </w:t>
      </w:r>
      <w:r w:rsidRPr="001D5A14">
        <w:rPr>
          <w:rFonts w:ascii="Times New Roman" w:hAnsi="Times New Roman" w:cs="Times New Roman"/>
          <w:sz w:val="28"/>
          <w:szCs w:val="28"/>
        </w:rPr>
        <w:t xml:space="preserve"> и работа по тестам на уроках русского язык</w:t>
      </w:r>
      <w:r w:rsidR="003E09C0">
        <w:rPr>
          <w:rFonts w:ascii="Times New Roman" w:hAnsi="Times New Roman" w:cs="Times New Roman"/>
          <w:sz w:val="28"/>
          <w:szCs w:val="28"/>
        </w:rPr>
        <w:t>а как форма п</w:t>
      </w:r>
      <w:r w:rsidR="00F86FF0">
        <w:rPr>
          <w:rFonts w:ascii="Times New Roman" w:hAnsi="Times New Roman" w:cs="Times New Roman"/>
          <w:sz w:val="28"/>
          <w:szCs w:val="28"/>
        </w:rPr>
        <w:t>одготовки к ОГЭ и ЕГЭ</w:t>
      </w:r>
      <w:r w:rsidRPr="001D5A14">
        <w:rPr>
          <w:rFonts w:ascii="Times New Roman" w:hAnsi="Times New Roman" w:cs="Times New Roman"/>
          <w:sz w:val="28"/>
          <w:szCs w:val="28"/>
        </w:rPr>
        <w:t>»;</w:t>
      </w:r>
    </w:p>
    <w:p w:rsidR="001D0D84" w:rsidRPr="001D5A14" w:rsidRDefault="00F86FF0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3E09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E09C0">
        <w:rPr>
          <w:rFonts w:ascii="Times New Roman" w:hAnsi="Times New Roman" w:cs="Times New Roman"/>
          <w:b/>
          <w:sz w:val="28"/>
          <w:szCs w:val="28"/>
        </w:rPr>
        <w:t>Дудиева</w:t>
      </w:r>
      <w:proofErr w:type="spellEnd"/>
      <w:r w:rsidRPr="003E09C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О.С.</w:t>
      </w:r>
      <w:r w:rsidRPr="003E09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D84" w:rsidRPr="001D5A14">
        <w:rPr>
          <w:rFonts w:ascii="Times New Roman" w:hAnsi="Times New Roman" w:cs="Times New Roman"/>
          <w:sz w:val="28"/>
          <w:szCs w:val="28"/>
        </w:rPr>
        <w:t xml:space="preserve">«Формы и приёмы подготовки </w:t>
      </w:r>
      <w:r>
        <w:rPr>
          <w:rFonts w:ascii="Times New Roman" w:hAnsi="Times New Roman" w:cs="Times New Roman"/>
          <w:sz w:val="28"/>
          <w:szCs w:val="28"/>
        </w:rPr>
        <w:t xml:space="preserve">к экзаменам </w:t>
      </w:r>
      <w:r w:rsidR="001D0D84" w:rsidRPr="001D5A14">
        <w:rPr>
          <w:rFonts w:ascii="Times New Roman" w:hAnsi="Times New Roman" w:cs="Times New Roman"/>
          <w:sz w:val="28"/>
          <w:szCs w:val="28"/>
        </w:rPr>
        <w:t xml:space="preserve"> по русскому языку»;</w:t>
      </w:r>
    </w:p>
    <w:p w:rsidR="001D0D84" w:rsidRPr="001D5A14" w:rsidRDefault="00F86FF0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3E09C0">
        <w:rPr>
          <w:rFonts w:ascii="Times New Roman" w:hAnsi="Times New Roman" w:cs="Times New Roman"/>
          <w:b/>
          <w:sz w:val="28"/>
          <w:szCs w:val="28"/>
        </w:rPr>
        <w:t>Габрашвили</w:t>
      </w:r>
      <w:proofErr w:type="spellEnd"/>
      <w:r w:rsidRPr="003E09C0">
        <w:rPr>
          <w:rFonts w:ascii="Times New Roman" w:hAnsi="Times New Roman" w:cs="Times New Roman"/>
          <w:b/>
          <w:sz w:val="28"/>
          <w:szCs w:val="28"/>
        </w:rPr>
        <w:t xml:space="preserve"> И.И.</w:t>
      </w:r>
      <w:r w:rsidRPr="001D5A14">
        <w:rPr>
          <w:rFonts w:ascii="Times New Roman" w:hAnsi="Times New Roman" w:cs="Times New Roman"/>
          <w:sz w:val="28"/>
          <w:szCs w:val="28"/>
        </w:rPr>
        <w:t xml:space="preserve"> </w:t>
      </w:r>
      <w:r w:rsidR="001D0D84" w:rsidRPr="001D5A14">
        <w:rPr>
          <w:rFonts w:ascii="Times New Roman" w:hAnsi="Times New Roman" w:cs="Times New Roman"/>
          <w:sz w:val="28"/>
          <w:szCs w:val="28"/>
        </w:rPr>
        <w:t>«Сочинение по литературе как форма сдачи экзамена».</w:t>
      </w:r>
    </w:p>
    <w:p w:rsidR="001D0D84" w:rsidRPr="001D5A14" w:rsidRDefault="00F86FF0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1D0D84">
        <w:rPr>
          <w:rFonts w:ascii="Times New Roman" w:hAnsi="Times New Roman" w:cs="Times New Roman"/>
          <w:b/>
          <w:sz w:val="28"/>
          <w:szCs w:val="28"/>
        </w:rPr>
        <w:t xml:space="preserve"> Островская М.А.</w:t>
      </w:r>
    </w:p>
    <w:p w:rsidR="001D0D84" w:rsidRPr="001D5A1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14">
        <w:rPr>
          <w:rFonts w:ascii="Times New Roman" w:hAnsi="Times New Roman" w:cs="Times New Roman"/>
          <w:sz w:val="28"/>
          <w:szCs w:val="28"/>
        </w:rPr>
        <w:t>• «Формирование гармонически развитой личности путем активизации познавательной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учащихся на уроках истории и обществознания через  инновационные </w:t>
      </w:r>
      <w:r w:rsidRPr="001D5A14">
        <w:rPr>
          <w:rFonts w:ascii="Times New Roman" w:hAnsi="Times New Roman" w:cs="Times New Roman"/>
          <w:sz w:val="28"/>
          <w:szCs w:val="28"/>
        </w:rPr>
        <w:t xml:space="preserve">принципы организации обучения». </w:t>
      </w:r>
    </w:p>
    <w:p w:rsidR="001D0D84" w:rsidRPr="001D5A14" w:rsidRDefault="00F86FF0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D0D84">
        <w:rPr>
          <w:rFonts w:ascii="Times New Roman" w:hAnsi="Times New Roman" w:cs="Times New Roman"/>
          <w:b/>
          <w:sz w:val="28"/>
          <w:szCs w:val="28"/>
        </w:rPr>
        <w:t xml:space="preserve">.Хлыста С.Я. </w:t>
      </w:r>
    </w:p>
    <w:p w:rsidR="001D0D84" w:rsidRPr="001D5A1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14">
        <w:rPr>
          <w:rFonts w:ascii="Times New Roman" w:hAnsi="Times New Roman" w:cs="Times New Roman"/>
          <w:sz w:val="28"/>
          <w:szCs w:val="28"/>
        </w:rPr>
        <w:t>• «Виды словарной</w:t>
      </w:r>
      <w:r>
        <w:rPr>
          <w:rFonts w:ascii="Times New Roman" w:hAnsi="Times New Roman" w:cs="Times New Roman"/>
          <w:sz w:val="28"/>
          <w:szCs w:val="28"/>
        </w:rPr>
        <w:t xml:space="preserve"> и проектной работы на уроках английск</w:t>
      </w:r>
      <w:r w:rsidRPr="001D5A14">
        <w:rPr>
          <w:rFonts w:ascii="Times New Roman" w:hAnsi="Times New Roman" w:cs="Times New Roman"/>
          <w:sz w:val="28"/>
          <w:szCs w:val="28"/>
        </w:rPr>
        <w:t>ого языка».</w:t>
      </w:r>
    </w:p>
    <w:p w:rsidR="001D0D8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14">
        <w:rPr>
          <w:rFonts w:ascii="Times New Roman" w:hAnsi="Times New Roman" w:cs="Times New Roman"/>
          <w:sz w:val="28"/>
          <w:szCs w:val="28"/>
        </w:rPr>
        <w:t xml:space="preserve">На уроках и внеурочных мероприятиях учителя МО используют метод проектов, новые информационные технологии. </w:t>
      </w:r>
    </w:p>
    <w:p w:rsidR="001D0D84" w:rsidRPr="002A01D7" w:rsidRDefault="00F86FF0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D0D84">
        <w:rPr>
          <w:rFonts w:ascii="Times New Roman" w:hAnsi="Times New Roman" w:cs="Times New Roman"/>
          <w:b/>
          <w:sz w:val="28"/>
          <w:szCs w:val="28"/>
        </w:rPr>
        <w:t>.</w:t>
      </w:r>
      <w:r w:rsidR="003E09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D84">
        <w:rPr>
          <w:rFonts w:ascii="Times New Roman" w:hAnsi="Times New Roman" w:cs="Times New Roman"/>
          <w:b/>
          <w:sz w:val="28"/>
          <w:szCs w:val="28"/>
        </w:rPr>
        <w:t>Хорольская</w:t>
      </w:r>
      <w:proofErr w:type="spellEnd"/>
      <w:r w:rsidR="001D0D84">
        <w:rPr>
          <w:rFonts w:ascii="Times New Roman" w:hAnsi="Times New Roman" w:cs="Times New Roman"/>
          <w:b/>
          <w:sz w:val="28"/>
          <w:szCs w:val="28"/>
        </w:rPr>
        <w:t xml:space="preserve"> В.А.</w:t>
      </w:r>
      <w:r w:rsidR="00B409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3608" w:type="dxa"/>
        <w:tblInd w:w="250" w:type="dxa"/>
        <w:tblLayout w:type="fixed"/>
        <w:tblLook w:val="04A0"/>
      </w:tblPr>
      <w:tblGrid>
        <w:gridCol w:w="13608"/>
      </w:tblGrid>
      <w:tr w:rsidR="001D0D84" w:rsidRPr="002A01D7" w:rsidTr="0072103A">
        <w:trPr>
          <w:trHeight w:val="690"/>
        </w:trPr>
        <w:tc>
          <w:tcPr>
            <w:tcW w:w="13608" w:type="dxa"/>
            <w:tcBorders>
              <w:top w:val="nil"/>
              <w:bottom w:val="nil"/>
              <w:right w:val="single" w:sz="4" w:space="0" w:color="000000"/>
            </w:tcBorders>
            <w:hideMark/>
          </w:tcPr>
          <w:p w:rsidR="001D0D84" w:rsidRDefault="001D0D84" w:rsidP="0072103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>«</w:t>
            </w:r>
            <w:r w:rsidRPr="002A01D7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 xml:space="preserve">Развитие творческой активности учащихся на уроках </w:t>
            </w:r>
          </w:p>
          <w:p w:rsidR="001D0D84" w:rsidRDefault="001D0D84" w:rsidP="0072103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</w:pPr>
            <w:r w:rsidRPr="002A01D7"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>изобразительного искусства</w:t>
            </w:r>
            <w:r>
              <w:rPr>
                <w:rFonts w:ascii="Times New Roman" w:eastAsia="MS Mincho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>».</w:t>
            </w:r>
          </w:p>
          <w:p w:rsidR="00B409AB" w:rsidRPr="00B409AB" w:rsidRDefault="00F86FF0" w:rsidP="0072103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>7</w:t>
            </w:r>
            <w:r w:rsidR="00B409AB" w:rsidRPr="00B409AB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>.</w:t>
            </w:r>
            <w:r w:rsidR="003E09C0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proofErr w:type="spellStart"/>
            <w:r w:rsidR="00B409AB" w:rsidRPr="00B409AB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>Кажаралиева</w:t>
            </w:r>
            <w:proofErr w:type="spellEnd"/>
            <w:r w:rsidR="00B409AB" w:rsidRPr="00B409AB">
              <w:rPr>
                <w:rFonts w:ascii="Times New Roman" w:eastAsia="MS Mincho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ar-SA"/>
              </w:rPr>
              <w:t xml:space="preserve"> М.Г. «</w:t>
            </w:r>
            <w:r w:rsidR="00B409AB" w:rsidRPr="00B409A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Развитие творческой активности учащихся на уроках  музыки.</w:t>
            </w:r>
            <w:r w:rsidR="00B409AB" w:rsidRPr="00B409A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409AB" w:rsidRPr="00B409A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Создание условий для развития и формирования творческого потенциала учащихся на уроках музыки».</w:t>
            </w:r>
          </w:p>
        </w:tc>
      </w:tr>
    </w:tbl>
    <w:p w:rsidR="00B409AB" w:rsidRDefault="00B409AB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D8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A14">
        <w:rPr>
          <w:rFonts w:ascii="Times New Roman" w:hAnsi="Times New Roman" w:cs="Times New Roman"/>
          <w:sz w:val="28"/>
          <w:szCs w:val="28"/>
        </w:rPr>
        <w:t>Компьютеризация образовательного процесса становится реальностью.</w:t>
      </w:r>
    </w:p>
    <w:p w:rsidR="001D0D84" w:rsidRPr="001D5A14" w:rsidRDefault="001D0D84" w:rsidP="001D0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A14">
        <w:rPr>
          <w:rFonts w:ascii="Times New Roman" w:hAnsi="Times New Roman" w:cs="Times New Roman"/>
          <w:sz w:val="28"/>
          <w:szCs w:val="28"/>
        </w:rPr>
        <w:t>Это повышает интерес учащихся к урокам, а также дает хорошую возможность дифференцированного подхода к ученикам в процессе обучения.</w:t>
      </w:r>
    </w:p>
    <w:p w:rsidR="001D0D84" w:rsidRPr="001D5A14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Учителя</w:t>
      </w:r>
      <w:r w:rsidRPr="001D5A14">
        <w:rPr>
          <w:rFonts w:ascii="Times New Roman" w:hAnsi="Times New Roman" w:cs="Times New Roman"/>
          <w:sz w:val="28"/>
          <w:szCs w:val="28"/>
        </w:rPr>
        <w:t xml:space="preserve"> методического объединения имеет </w:t>
      </w:r>
      <w:r>
        <w:rPr>
          <w:rFonts w:ascii="Times New Roman" w:hAnsi="Times New Roman" w:cs="Times New Roman"/>
          <w:sz w:val="28"/>
          <w:szCs w:val="28"/>
        </w:rPr>
        <w:t xml:space="preserve">свои кабинеты, в которых есть </w:t>
      </w:r>
      <w:r w:rsidRPr="001D5A14">
        <w:rPr>
          <w:rFonts w:ascii="Times New Roman" w:hAnsi="Times New Roman" w:cs="Times New Roman"/>
          <w:sz w:val="28"/>
          <w:szCs w:val="28"/>
        </w:rPr>
        <w:t xml:space="preserve"> для полноценной работы: достаточное количество программной литературы, наглядные пособия, </w:t>
      </w:r>
      <w:r w:rsidR="00B409AB">
        <w:rPr>
          <w:rFonts w:ascii="Times New Roman" w:hAnsi="Times New Roman" w:cs="Times New Roman"/>
          <w:sz w:val="28"/>
          <w:szCs w:val="28"/>
        </w:rPr>
        <w:t xml:space="preserve">портреты писателей, </w:t>
      </w:r>
      <w:r w:rsidRPr="001D5A14">
        <w:rPr>
          <w:rFonts w:ascii="Times New Roman" w:hAnsi="Times New Roman" w:cs="Times New Roman"/>
          <w:sz w:val="28"/>
          <w:szCs w:val="28"/>
        </w:rPr>
        <w:t xml:space="preserve"> с музыкальными произведениями, т</w:t>
      </w:r>
      <w:r>
        <w:rPr>
          <w:rFonts w:ascii="Times New Roman" w:hAnsi="Times New Roman" w:cs="Times New Roman"/>
          <w:sz w:val="28"/>
          <w:szCs w:val="28"/>
        </w:rPr>
        <w:t>ематические диски</w:t>
      </w:r>
      <w:r w:rsidRPr="001D5A14">
        <w:rPr>
          <w:rFonts w:ascii="Times New Roman" w:hAnsi="Times New Roman" w:cs="Times New Roman"/>
          <w:sz w:val="28"/>
          <w:szCs w:val="28"/>
        </w:rPr>
        <w:t>, справочники, словари, оформленные выставки к ур</w:t>
      </w:r>
      <w:r>
        <w:rPr>
          <w:rFonts w:ascii="Times New Roman" w:hAnsi="Times New Roman" w:cs="Times New Roman"/>
          <w:sz w:val="28"/>
          <w:szCs w:val="28"/>
        </w:rPr>
        <w:t>оку, творческие работы учащихся</w:t>
      </w:r>
      <w:r w:rsidRPr="001D5A14">
        <w:rPr>
          <w:rFonts w:ascii="Times New Roman" w:hAnsi="Times New Roman" w:cs="Times New Roman"/>
          <w:sz w:val="28"/>
          <w:szCs w:val="28"/>
        </w:rPr>
        <w:t>, методические журналы, учебно-методические комплексы. Кабинеты оснащены современной техникой. Содержание учебного кабинета является важным подспорьем в выборе типа урока, оптимальных методов его проведения.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2025 - 2026 учебного  года учащиеся 5-9</w:t>
      </w:r>
      <w:r w:rsidRPr="001D5A14">
        <w:rPr>
          <w:rFonts w:ascii="Times New Roman" w:hAnsi="Times New Roman" w:cs="Times New Roman"/>
          <w:sz w:val="28"/>
          <w:szCs w:val="28"/>
        </w:rPr>
        <w:t xml:space="preserve"> классов приняли участие в</w:t>
      </w:r>
      <w:r>
        <w:rPr>
          <w:rFonts w:ascii="Times New Roman" w:hAnsi="Times New Roman" w:cs="Times New Roman"/>
          <w:sz w:val="28"/>
          <w:szCs w:val="28"/>
        </w:rPr>
        <w:t xml:space="preserve"> конкурсе   сочинений,</w:t>
      </w:r>
      <w:r w:rsidRPr="001D5A14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шли школьные олимпиады. Участие приняли учащиеся 5-9</w:t>
      </w:r>
      <w:r w:rsidRPr="001D5A14">
        <w:rPr>
          <w:rFonts w:ascii="Times New Roman" w:hAnsi="Times New Roman" w:cs="Times New Roman"/>
          <w:sz w:val="28"/>
          <w:szCs w:val="28"/>
        </w:rPr>
        <w:t xml:space="preserve"> классов. Ученики старших классов </w:t>
      </w:r>
      <w:r>
        <w:rPr>
          <w:rFonts w:ascii="Times New Roman" w:hAnsi="Times New Roman" w:cs="Times New Roman"/>
          <w:sz w:val="28"/>
          <w:szCs w:val="28"/>
        </w:rPr>
        <w:t>стали участниками районного</w:t>
      </w:r>
      <w:r w:rsidRPr="001D5A14">
        <w:rPr>
          <w:rFonts w:ascii="Times New Roman" w:hAnsi="Times New Roman" w:cs="Times New Roman"/>
          <w:sz w:val="28"/>
          <w:szCs w:val="28"/>
        </w:rPr>
        <w:t xml:space="preserve"> этапа  олимпиады. </w:t>
      </w:r>
      <w:r w:rsidR="003E09C0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3E09C0">
        <w:rPr>
          <w:rFonts w:ascii="Times New Roman" w:hAnsi="Times New Roman" w:cs="Times New Roman"/>
          <w:sz w:val="28"/>
          <w:szCs w:val="28"/>
        </w:rPr>
        <w:t>Хорольская</w:t>
      </w:r>
      <w:proofErr w:type="spellEnd"/>
      <w:r w:rsidR="003E09C0">
        <w:rPr>
          <w:rFonts w:ascii="Times New Roman" w:hAnsi="Times New Roman" w:cs="Times New Roman"/>
          <w:sz w:val="28"/>
          <w:szCs w:val="28"/>
        </w:rPr>
        <w:t xml:space="preserve"> Ангелина  призер районного этапа олимпиады по истории 1 место, </w:t>
      </w:r>
      <w:proofErr w:type="spellStart"/>
      <w:r w:rsidR="003E09C0">
        <w:rPr>
          <w:rFonts w:ascii="Times New Roman" w:hAnsi="Times New Roman" w:cs="Times New Roman"/>
          <w:sz w:val="28"/>
          <w:szCs w:val="28"/>
        </w:rPr>
        <w:t>Илуридзе</w:t>
      </w:r>
      <w:proofErr w:type="spellEnd"/>
      <w:r w:rsidR="003E09C0">
        <w:rPr>
          <w:rFonts w:ascii="Times New Roman" w:hAnsi="Times New Roman" w:cs="Times New Roman"/>
          <w:sz w:val="28"/>
          <w:szCs w:val="28"/>
        </w:rPr>
        <w:t xml:space="preserve"> Леван призер конкурса сочинений</w:t>
      </w:r>
      <w:proofErr w:type="gramStart"/>
      <w:r w:rsidR="003E09C0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Были выявлены и недочеты, сделаны определенные выводы: при проведении в следующем учебном году недели обратить внимание на творческие и исследовательские работы детей; разнообразить форму мероприятий, более широкое внедрение проектной деятельности учащихся.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На заседаниях МО изучались нормативные документы Министерства образовани</w:t>
      </w:r>
      <w:r>
        <w:rPr>
          <w:rFonts w:ascii="Times New Roman" w:hAnsi="Times New Roman" w:cs="Times New Roman"/>
          <w:sz w:val="28"/>
          <w:szCs w:val="28"/>
        </w:rPr>
        <w:t>я РФ о сдаче экзаменов в форме О</w:t>
      </w:r>
      <w:r w:rsidRPr="00F84F0D">
        <w:rPr>
          <w:rFonts w:ascii="Times New Roman" w:hAnsi="Times New Roman" w:cs="Times New Roman"/>
          <w:sz w:val="28"/>
          <w:szCs w:val="28"/>
        </w:rPr>
        <w:t xml:space="preserve">ГЭ, учителя  приняли активное участие в подготовке и проведении экзаменов в форме </w:t>
      </w:r>
      <w:r>
        <w:rPr>
          <w:rFonts w:ascii="Times New Roman" w:hAnsi="Times New Roman" w:cs="Times New Roman"/>
          <w:sz w:val="28"/>
          <w:szCs w:val="28"/>
        </w:rPr>
        <w:t xml:space="preserve"> ОГЭ и ЕГЭ  9 и 11 классов (организаторы в аудитории и вне аудитории).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2025 - 2026</w:t>
      </w:r>
      <w:r w:rsidRPr="00F84F0D">
        <w:rPr>
          <w:rFonts w:ascii="Times New Roman" w:hAnsi="Times New Roman" w:cs="Times New Roman"/>
          <w:sz w:val="28"/>
          <w:szCs w:val="28"/>
        </w:rPr>
        <w:t xml:space="preserve"> учебного года были подведены итоги. Таким образом, основная </w:t>
      </w:r>
      <w:r>
        <w:rPr>
          <w:rFonts w:ascii="Times New Roman" w:hAnsi="Times New Roman" w:cs="Times New Roman"/>
          <w:sz w:val="28"/>
          <w:szCs w:val="28"/>
        </w:rPr>
        <w:t>часть поставленных задач на 2025 -2026</w:t>
      </w:r>
      <w:r w:rsidRPr="00F84F0D">
        <w:rPr>
          <w:rFonts w:ascii="Times New Roman" w:hAnsi="Times New Roman" w:cs="Times New Roman"/>
          <w:sz w:val="28"/>
          <w:szCs w:val="28"/>
        </w:rPr>
        <w:t>учебный год выполнена.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Подводя итоги м</w:t>
      </w:r>
      <w:r>
        <w:rPr>
          <w:rFonts w:ascii="Times New Roman" w:hAnsi="Times New Roman" w:cs="Times New Roman"/>
          <w:sz w:val="28"/>
          <w:szCs w:val="28"/>
        </w:rPr>
        <w:t xml:space="preserve">етодического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объединения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F84F0D">
        <w:rPr>
          <w:rFonts w:ascii="Times New Roman" w:hAnsi="Times New Roman" w:cs="Times New Roman"/>
          <w:sz w:val="28"/>
          <w:szCs w:val="28"/>
        </w:rPr>
        <w:t>очется</w:t>
      </w:r>
      <w:r w:rsidR="003E09C0">
        <w:rPr>
          <w:rFonts w:ascii="Times New Roman" w:hAnsi="Times New Roman" w:cs="Times New Roman"/>
          <w:sz w:val="28"/>
          <w:szCs w:val="28"/>
        </w:rPr>
        <w:t xml:space="preserve"> </w:t>
      </w:r>
      <w:r w:rsidRPr="00F84F0D">
        <w:rPr>
          <w:rFonts w:ascii="Times New Roman" w:hAnsi="Times New Roman" w:cs="Times New Roman"/>
          <w:sz w:val="28"/>
          <w:szCs w:val="28"/>
        </w:rPr>
        <w:t>отметить положительные стороны нашего методического объединения: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• внеклассные работы по предмету;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• семинары;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• открытые уроки;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• работа с трудными и слабоуспевающими детьми.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Наряду с этим и есть существенные недостатки в работе, на которые нужно обратить внимание в следующем учебном году: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• на практическую направленность уроков, на развити</w:t>
      </w:r>
      <w:r>
        <w:rPr>
          <w:rFonts w:ascii="Times New Roman" w:hAnsi="Times New Roman" w:cs="Times New Roman"/>
          <w:sz w:val="28"/>
          <w:szCs w:val="28"/>
        </w:rPr>
        <w:t xml:space="preserve">е речи детей, на </w:t>
      </w:r>
      <w:r w:rsidRPr="00F84F0D">
        <w:rPr>
          <w:rFonts w:ascii="Times New Roman" w:hAnsi="Times New Roman" w:cs="Times New Roman"/>
          <w:sz w:val="28"/>
          <w:szCs w:val="28"/>
        </w:rPr>
        <w:t xml:space="preserve"> работу с одаренными детьми;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• на недостаточную ориентацию в новых методах и приемах обучения;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• на слабую ориентацию в диагностических методах оценки развития личности школьника;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• стремясь к повышению своего профессионального уровня, принимать активное участие в школьных и</w:t>
      </w:r>
      <w:r>
        <w:rPr>
          <w:rFonts w:ascii="Times New Roman" w:hAnsi="Times New Roman" w:cs="Times New Roman"/>
          <w:sz w:val="28"/>
          <w:szCs w:val="28"/>
        </w:rPr>
        <w:t xml:space="preserve"> районных педагогических</w:t>
      </w:r>
      <w:r w:rsidRPr="00F84F0D">
        <w:rPr>
          <w:rFonts w:ascii="Times New Roman" w:hAnsi="Times New Roman" w:cs="Times New Roman"/>
          <w:sz w:val="28"/>
          <w:szCs w:val="28"/>
        </w:rPr>
        <w:t xml:space="preserve"> семинарах, олимпиадах, конференциях;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• знакомиться с достижениями учите</w:t>
      </w:r>
      <w:r>
        <w:rPr>
          <w:rFonts w:ascii="Times New Roman" w:hAnsi="Times New Roman" w:cs="Times New Roman"/>
          <w:sz w:val="28"/>
          <w:szCs w:val="28"/>
        </w:rPr>
        <w:t>лей-предметников района</w:t>
      </w:r>
      <w:r w:rsidRPr="00F84F0D">
        <w:rPr>
          <w:rFonts w:ascii="Times New Roman" w:hAnsi="Times New Roman" w:cs="Times New Roman"/>
          <w:sz w:val="28"/>
          <w:szCs w:val="28"/>
        </w:rPr>
        <w:t>.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2026 - 2027</w:t>
      </w:r>
      <w:r w:rsidRPr="00F84F0D">
        <w:rPr>
          <w:rFonts w:ascii="Times New Roman" w:hAnsi="Times New Roman" w:cs="Times New Roman"/>
          <w:sz w:val="28"/>
          <w:szCs w:val="28"/>
        </w:rPr>
        <w:t xml:space="preserve"> учебном году МО учителей гуманитарного цикла  необходимо решать следующие задачи: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1) Продолжить работу над повышением профессионального, творческого уровня учителей через семинары, круглые столы, взаимообмен учителей МО опытом работы;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2) Осваивать новые технологии методики и формы организации обучения через курсы повышения квалификации, посещение</w:t>
      </w:r>
      <w:r>
        <w:rPr>
          <w:rFonts w:ascii="Times New Roman" w:hAnsi="Times New Roman" w:cs="Times New Roman"/>
          <w:sz w:val="28"/>
          <w:szCs w:val="28"/>
        </w:rPr>
        <w:t xml:space="preserve"> районных, краевых</w:t>
      </w:r>
      <w:r w:rsidRPr="00F84F0D">
        <w:rPr>
          <w:rFonts w:ascii="Times New Roman" w:hAnsi="Times New Roman" w:cs="Times New Roman"/>
          <w:sz w:val="28"/>
          <w:szCs w:val="28"/>
        </w:rPr>
        <w:t xml:space="preserve"> семинаров;</w:t>
      </w:r>
    </w:p>
    <w:p w:rsidR="001D0D84" w:rsidRPr="00F84F0D" w:rsidRDefault="001D0D84" w:rsidP="001D0D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4F0D">
        <w:rPr>
          <w:rFonts w:ascii="Times New Roman" w:hAnsi="Times New Roman" w:cs="Times New Roman"/>
          <w:sz w:val="28"/>
          <w:szCs w:val="28"/>
        </w:rPr>
        <w:t>3) Продолжить работу над повы</w:t>
      </w:r>
      <w:r>
        <w:rPr>
          <w:rFonts w:ascii="Times New Roman" w:hAnsi="Times New Roman" w:cs="Times New Roman"/>
          <w:sz w:val="28"/>
          <w:szCs w:val="28"/>
        </w:rPr>
        <w:t xml:space="preserve">шением качественной </w:t>
      </w:r>
      <w:r w:rsidRPr="00F84F0D">
        <w:rPr>
          <w:rFonts w:ascii="Times New Roman" w:hAnsi="Times New Roman" w:cs="Times New Roman"/>
          <w:sz w:val="28"/>
          <w:szCs w:val="28"/>
        </w:rPr>
        <w:t xml:space="preserve"> успеваемости учащихся через систему урочной и внеурочной деятельности.</w:t>
      </w:r>
    </w:p>
    <w:p w:rsidR="001D0D84" w:rsidRPr="00F84F0D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F0D">
        <w:rPr>
          <w:rStyle w:val="c7"/>
          <w:color w:val="000000"/>
          <w:sz w:val="28"/>
          <w:szCs w:val="28"/>
        </w:rPr>
        <w:lastRenderedPageBreak/>
        <w:t xml:space="preserve">        4). Повышение уровня педагогического мастерства учителей и их компетенции в области образовательных и информационно-коммуникационных технологий;</w:t>
      </w:r>
    </w:p>
    <w:p w:rsidR="001D0D84" w:rsidRPr="00411E69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4F0D">
        <w:rPr>
          <w:rStyle w:val="c7"/>
          <w:color w:val="000000"/>
          <w:sz w:val="28"/>
          <w:szCs w:val="28"/>
        </w:rPr>
        <w:t xml:space="preserve">        5). </w:t>
      </w:r>
      <w:r w:rsidRPr="00411E69">
        <w:rPr>
          <w:rStyle w:val="c7"/>
          <w:color w:val="000000"/>
          <w:sz w:val="28"/>
          <w:szCs w:val="28"/>
        </w:rPr>
        <w:t xml:space="preserve">Создание условий для творческой реализации учащимися </w:t>
      </w:r>
      <w:r>
        <w:rPr>
          <w:rStyle w:val="c7"/>
          <w:color w:val="000000"/>
          <w:sz w:val="28"/>
          <w:szCs w:val="28"/>
        </w:rPr>
        <w:t>своих интеллектуальных возможностей</w:t>
      </w:r>
      <w:r w:rsidRPr="00411E69">
        <w:rPr>
          <w:rStyle w:val="c7"/>
          <w:color w:val="000000"/>
          <w:sz w:val="28"/>
          <w:szCs w:val="28"/>
        </w:rPr>
        <w:t>, а также формирование речевой коммуникативной культуры;</w:t>
      </w:r>
    </w:p>
    <w:p w:rsidR="001D0D84" w:rsidRPr="00411E69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       6</w:t>
      </w:r>
      <w:r w:rsidRPr="00411E69">
        <w:rPr>
          <w:rStyle w:val="c7"/>
          <w:color w:val="000000"/>
          <w:sz w:val="28"/>
          <w:szCs w:val="28"/>
        </w:rPr>
        <w:t>). 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1D0D84" w:rsidRPr="00411E69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       7</w:t>
      </w:r>
      <w:r w:rsidRPr="00411E69">
        <w:rPr>
          <w:rStyle w:val="c7"/>
          <w:color w:val="000000"/>
          <w:sz w:val="28"/>
          <w:szCs w:val="28"/>
        </w:rPr>
        <w:t>). Отслеживать мониторинг интеллектуального развития через анализ и диагностику качества обучения каждого учащегося при помощи тестирования и графиков динамики успеваемости.</w:t>
      </w:r>
    </w:p>
    <w:p w:rsidR="001D0D84" w:rsidRPr="00411E69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      8</w:t>
      </w:r>
      <w:r w:rsidRPr="00411E69">
        <w:rPr>
          <w:rStyle w:val="c7"/>
          <w:color w:val="000000"/>
          <w:sz w:val="28"/>
          <w:szCs w:val="28"/>
        </w:rPr>
        <w:t>). Совершенствовать системы раннего выявления и поддержки способных и одаренных  детей как на уроках через индивидуализацию и дифференциацию обуч</w:t>
      </w:r>
      <w:r>
        <w:rPr>
          <w:rStyle w:val="c7"/>
          <w:color w:val="000000"/>
          <w:sz w:val="28"/>
          <w:szCs w:val="28"/>
        </w:rPr>
        <w:t>ения.</w:t>
      </w:r>
    </w:p>
    <w:p w:rsidR="001D0D84" w:rsidRPr="00411E69" w:rsidRDefault="001D0D84" w:rsidP="001D0D8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D0D84" w:rsidRPr="00411E69" w:rsidRDefault="001D0D84" w:rsidP="001D0D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0D84" w:rsidRPr="00411E69" w:rsidRDefault="001D0D84" w:rsidP="001D0D84">
      <w:pPr>
        <w:rPr>
          <w:rFonts w:ascii="Times New Roman" w:hAnsi="Times New Roman" w:cs="Times New Roman"/>
          <w:sz w:val="28"/>
          <w:szCs w:val="28"/>
        </w:rPr>
      </w:pPr>
    </w:p>
    <w:p w:rsidR="00FC10A5" w:rsidRDefault="00FC10A5"/>
    <w:sectPr w:rsidR="00FC10A5" w:rsidSect="00413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559CA"/>
    <w:multiLevelType w:val="hybridMultilevel"/>
    <w:tmpl w:val="4F421578"/>
    <w:lvl w:ilvl="0" w:tplc="1E563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1D0D84"/>
    <w:rsid w:val="001D0D84"/>
    <w:rsid w:val="003E09C0"/>
    <w:rsid w:val="00B409AB"/>
    <w:rsid w:val="00CA4EAF"/>
    <w:rsid w:val="00F86FF0"/>
    <w:rsid w:val="00FC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D0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rsid w:val="001D0D84"/>
  </w:style>
  <w:style w:type="character" w:customStyle="1" w:styleId="apple-converted-space">
    <w:name w:val="apple-converted-space"/>
    <w:rsid w:val="001D0D84"/>
  </w:style>
  <w:style w:type="character" w:customStyle="1" w:styleId="c2">
    <w:name w:val="c2"/>
    <w:rsid w:val="001D0D84"/>
  </w:style>
  <w:style w:type="paragraph" w:styleId="a3">
    <w:name w:val="List Paragraph"/>
    <w:basedOn w:val="a"/>
    <w:uiPriority w:val="34"/>
    <w:qFormat/>
    <w:rsid w:val="003E09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2026-05-04T08:00:00Z</dcterms:created>
  <dcterms:modified xsi:type="dcterms:W3CDTF">2026-05-05T11:24:00Z</dcterms:modified>
</cp:coreProperties>
</file>